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4" w:rsidRPr="00353974" w:rsidRDefault="00353974" w:rsidP="00353974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53974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53974" w:rsidRPr="00353974" w:rsidRDefault="00353974" w:rsidP="003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5397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53974" w:rsidRPr="00353974" w:rsidRDefault="00353974" w:rsidP="003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5397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353974" w:rsidRPr="00353974" w:rsidRDefault="00353974" w:rsidP="0035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974" w:rsidRPr="00353974" w:rsidRDefault="00353974" w:rsidP="0035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39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3974" w:rsidRPr="00353974" w:rsidRDefault="00353974" w:rsidP="0035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974" w:rsidRPr="00353974" w:rsidRDefault="00353974" w:rsidP="003539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Pr="00353974">
        <w:rPr>
          <w:rFonts w:ascii="Times New Roman" w:hAnsi="Times New Roman" w:cs="Times New Roman"/>
          <w:sz w:val="28"/>
          <w:szCs w:val="28"/>
        </w:rPr>
        <w:t>.2023 г.                             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53974" w:rsidRPr="00353974" w:rsidRDefault="00353974" w:rsidP="00353974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974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9D4C19" w:rsidRPr="009D4C19" w:rsidRDefault="009D4C19" w:rsidP="00353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974" w:rsidRDefault="009D4C19" w:rsidP="0083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Об</w:t>
      </w:r>
      <w:r w:rsidR="00353974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53974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Порядка</w:t>
      </w:r>
    </w:p>
    <w:p w:rsidR="009D4C19" w:rsidRPr="009D4C19" w:rsidRDefault="009D4C19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353974" w:rsidRDefault="009D4C19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</w:p>
    <w:p w:rsidR="00353974" w:rsidRDefault="00353974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Ларичихинского</w:t>
      </w:r>
    </w:p>
    <w:p w:rsidR="00353974" w:rsidRDefault="00353974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Тальменского района</w:t>
      </w:r>
    </w:p>
    <w:p w:rsidR="00353974" w:rsidRDefault="00353974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9D4C19"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19" w:rsidRPr="009D4C19" w:rsidRDefault="009D4C19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835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208" w:rsidRDefault="008351D3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D4C19"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Федерацииот 30.03.2020 №368 «Об утверждении Правил привлечения Федеральным казначейством остатков средств на единый счет федерального бюджета</w:t>
      </w:r>
      <w:r w:rsidR="00353974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</w:t>
      </w:r>
      <w:bookmarkStart w:id="0" w:name="_GoBack"/>
      <w:r w:rsidR="009D4C19" w:rsidRPr="009D4C19">
        <w:rPr>
          <w:rFonts w:ascii="Times New Roman" w:hAnsi="Times New Roman" w:cs="Times New Roman"/>
          <w:sz w:val="28"/>
          <w:szCs w:val="28"/>
        </w:rPr>
        <w:t>к</w:t>
      </w:r>
      <w:bookmarkEnd w:id="0"/>
      <w:r w:rsidR="009D4C19" w:rsidRPr="009D4C19">
        <w:rPr>
          <w:rFonts w:ascii="Times New Roman" w:hAnsi="Times New Roman" w:cs="Times New Roman"/>
          <w:sz w:val="28"/>
          <w:szCs w:val="28"/>
        </w:rPr>
        <w:t>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353974" w:rsidP="00835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1D3" w:rsidRDefault="008351D3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1.Утвердить Порядок привлечения остатков средств на единый счет бюджета </w:t>
      </w:r>
      <w:r w:rsidR="00353974">
        <w:rPr>
          <w:rFonts w:ascii="Times New Roman" w:hAnsi="Times New Roman" w:cs="Times New Roman"/>
          <w:sz w:val="28"/>
          <w:szCs w:val="28"/>
        </w:rPr>
        <w:t>Администрации Ларичихинского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5B5AA4" w:rsidRDefault="008351D3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C19" w:rsidRPr="009D4C1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="009D4C19" w:rsidRPr="009D4C19">
        <w:rPr>
          <w:rFonts w:ascii="Times New Roman" w:hAnsi="Times New Roman" w:cs="Times New Roman"/>
          <w:sz w:val="28"/>
          <w:szCs w:val="28"/>
        </w:rPr>
        <w:t>.</w:t>
      </w:r>
    </w:p>
    <w:p w:rsidR="008351D3" w:rsidRDefault="008351D3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D3" w:rsidRDefault="008351D3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D3" w:rsidRDefault="008351D3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351D3" w:rsidRPr="009D4C19" w:rsidRDefault="008351D3" w:rsidP="0083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Ларичихинского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Е.Н.Керноз</w:t>
      </w:r>
      <w:proofErr w:type="spellEnd"/>
    </w:p>
    <w:sectPr w:rsidR="008351D3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353974"/>
    <w:rsid w:val="005B5AA4"/>
    <w:rsid w:val="005E49E1"/>
    <w:rsid w:val="008351D3"/>
    <w:rsid w:val="009D4C19"/>
    <w:rsid w:val="00D44EB0"/>
    <w:rsid w:val="00E2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39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Ларичиха</cp:lastModifiedBy>
  <cp:revision>4</cp:revision>
  <cp:lastPrinted>2023-03-30T03:18:00Z</cp:lastPrinted>
  <dcterms:created xsi:type="dcterms:W3CDTF">2023-01-25T03:39:00Z</dcterms:created>
  <dcterms:modified xsi:type="dcterms:W3CDTF">2023-03-30T03:18:00Z</dcterms:modified>
</cp:coreProperties>
</file>